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0A446" w14:textId="77777777" w:rsidR="00042F71" w:rsidRDefault="00042F71" w:rsidP="00042F71">
      <w:pPr>
        <w:spacing w:after="200" w:line="276" w:lineRule="auto"/>
        <w:jc w:val="center"/>
        <w:rPr>
          <w:rFonts w:eastAsia="Times New Roman" w:cs="Times New Roman"/>
          <w:b/>
          <w:sz w:val="40"/>
          <w:szCs w:val="40"/>
          <w:lang w:eastAsia="pl-PL"/>
        </w:rPr>
      </w:pPr>
      <w:r>
        <w:rPr>
          <w:rFonts w:eastAsia="Times New Roman" w:cs="Times New Roman"/>
          <w:b/>
          <w:sz w:val="40"/>
          <w:szCs w:val="40"/>
          <w:lang w:eastAsia="pl-PL"/>
        </w:rPr>
        <w:t xml:space="preserve">   </w:t>
      </w:r>
    </w:p>
    <w:p w14:paraId="672E15D5" w14:textId="6BB242FC" w:rsidR="00042F71" w:rsidRPr="00042F71" w:rsidRDefault="00042F71" w:rsidP="00042F71">
      <w:pPr>
        <w:spacing w:after="200" w:line="276" w:lineRule="auto"/>
        <w:jc w:val="center"/>
        <w:rPr>
          <w:rFonts w:eastAsia="Times New Roman" w:cs="Times New Roman"/>
          <w:b/>
          <w:sz w:val="40"/>
          <w:szCs w:val="40"/>
          <w:lang w:eastAsia="pl-PL"/>
        </w:rPr>
      </w:pPr>
      <w:r w:rsidRPr="00042F71">
        <w:rPr>
          <w:rFonts w:eastAsia="Times New Roman" w:cs="Times New Roman"/>
          <w:b/>
          <w:sz w:val="40"/>
          <w:szCs w:val="40"/>
          <w:lang w:eastAsia="pl-PL"/>
        </w:rPr>
        <w:t>OGŁOSZENIE O NABORZE DO UDZIAŁU W PROJEKCIE</w:t>
      </w:r>
    </w:p>
    <w:p w14:paraId="6E088BD4" w14:textId="77777777" w:rsidR="00042F71" w:rsidRPr="00042F71" w:rsidRDefault="00042F71" w:rsidP="00042F71">
      <w:pPr>
        <w:spacing w:after="200" w:line="276" w:lineRule="auto"/>
        <w:jc w:val="center"/>
        <w:rPr>
          <w:rFonts w:eastAsia="Times New Roman" w:cs="Times New Roman"/>
          <w:b/>
          <w:sz w:val="40"/>
          <w:szCs w:val="40"/>
          <w:lang w:eastAsia="pl-PL"/>
        </w:rPr>
      </w:pPr>
    </w:p>
    <w:p w14:paraId="717503B6" w14:textId="77777777" w:rsidR="00042F71" w:rsidRPr="00042F71" w:rsidRDefault="00042F71" w:rsidP="00042F71">
      <w:pPr>
        <w:spacing w:after="200" w:line="360" w:lineRule="auto"/>
        <w:jc w:val="center"/>
        <w:rPr>
          <w:rFonts w:ascii="Calibri" w:eastAsia="Calibri" w:hAnsi="Calibri" w:cs="Times New Roman"/>
          <w:b/>
          <w:bCs/>
          <w:i/>
          <w:color w:val="002060"/>
          <w:sz w:val="40"/>
          <w:szCs w:val="40"/>
        </w:rPr>
      </w:pPr>
      <w:bookmarkStart w:id="0" w:name="_Hlk39823810"/>
      <w:r w:rsidRPr="00042F71">
        <w:rPr>
          <w:rFonts w:ascii="Calibri" w:eastAsia="Calibri" w:hAnsi="Calibri" w:cs="Times New Roman"/>
          <w:b/>
          <w:bCs/>
          <w:i/>
          <w:color w:val="002060"/>
          <w:sz w:val="40"/>
          <w:szCs w:val="40"/>
        </w:rPr>
        <w:t>„Rozwój CKZ przy Zespole Szkół Technicznych i Ogólnokształcących w Limanowej – kontynuacja i uzupełnienie dotychczasowych działań”</w:t>
      </w:r>
    </w:p>
    <w:bookmarkEnd w:id="0"/>
    <w:p w14:paraId="0D829D01" w14:textId="4CD4CF8A" w:rsidR="00042F71" w:rsidRPr="00042F71" w:rsidRDefault="00042F71" w:rsidP="00042F71">
      <w:pPr>
        <w:spacing w:after="200" w:line="360" w:lineRule="auto"/>
        <w:ind w:left="1066"/>
        <w:jc w:val="center"/>
        <w:rPr>
          <w:rFonts w:ascii="Calibri" w:eastAsia="Calibri" w:hAnsi="Calibri" w:cs="Times New Roman"/>
          <w:i/>
          <w:iCs/>
          <w:sz w:val="24"/>
          <w:szCs w:val="24"/>
        </w:rPr>
      </w:pPr>
      <w:r w:rsidRPr="00042F71">
        <w:rPr>
          <w:rFonts w:ascii="Calibri" w:eastAsia="Calibri" w:hAnsi="Calibri" w:cs="Times New Roman"/>
          <w:sz w:val="24"/>
          <w:szCs w:val="24"/>
        </w:rPr>
        <w:t>realizowanym w ramach Programu Fundusze Europejskie dla Małopolski 2021-2027, Działanie 6.11 Wsparcie kształcenia zawodowego, Typ projektu A: Podniesienie jakości kształcenia zawodowego.</w:t>
      </w:r>
    </w:p>
    <w:p w14:paraId="6400407B" w14:textId="77777777" w:rsidR="00042F71" w:rsidRPr="00042F71" w:rsidRDefault="00042F71" w:rsidP="00042F7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042F71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Realizator projektu: </w:t>
      </w:r>
    </w:p>
    <w:p w14:paraId="78B69DA6" w14:textId="77777777" w:rsidR="00042F71" w:rsidRPr="00042F71" w:rsidRDefault="00042F71" w:rsidP="00042F7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042F71">
        <w:rPr>
          <w:rFonts w:ascii="Calibri" w:eastAsia="Times New Roman" w:hAnsi="Calibri" w:cs="Times New Roman"/>
          <w:b/>
          <w:sz w:val="28"/>
          <w:szCs w:val="28"/>
          <w:lang w:eastAsia="pl-PL"/>
        </w:rPr>
        <w:t>Zespół Szkół Technicznych i Ogólnokształcących im. Jana Pawła II w Limanowej</w:t>
      </w:r>
    </w:p>
    <w:p w14:paraId="10CAE9E3" w14:textId="77777777" w:rsidR="00042F71" w:rsidRPr="00042F71" w:rsidRDefault="00042F71" w:rsidP="00042F7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042F71">
        <w:rPr>
          <w:rFonts w:ascii="Calibri" w:eastAsia="Times New Roman" w:hAnsi="Calibri" w:cs="Times New Roman"/>
          <w:b/>
          <w:sz w:val="24"/>
          <w:szCs w:val="24"/>
          <w:lang w:eastAsia="pl-PL"/>
        </w:rPr>
        <w:t>oraz</w:t>
      </w:r>
    </w:p>
    <w:p w14:paraId="537B5140" w14:textId="77777777" w:rsidR="00042F71" w:rsidRPr="00042F71" w:rsidRDefault="00042F71" w:rsidP="00042F7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042F71">
        <w:rPr>
          <w:rFonts w:ascii="Calibri" w:eastAsia="Times New Roman" w:hAnsi="Calibri" w:cs="Times New Roman"/>
          <w:b/>
          <w:sz w:val="28"/>
          <w:szCs w:val="28"/>
          <w:lang w:eastAsia="pl-PL"/>
        </w:rPr>
        <w:t xml:space="preserve">Starostwo Powiatowe w Limanowej </w:t>
      </w:r>
    </w:p>
    <w:p w14:paraId="3CE8EF66" w14:textId="77777777" w:rsidR="00042F71" w:rsidRPr="00042F71" w:rsidRDefault="00042F71" w:rsidP="00042F7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F34EC27" w14:textId="77777777" w:rsidR="00042F71" w:rsidRPr="00042F71" w:rsidRDefault="00042F71" w:rsidP="00042F71">
      <w:pPr>
        <w:spacing w:after="200" w:line="276" w:lineRule="auto"/>
        <w:jc w:val="center"/>
        <w:rPr>
          <w:sz w:val="32"/>
          <w:szCs w:val="32"/>
        </w:rPr>
      </w:pPr>
      <w:r w:rsidRPr="00042F71">
        <w:rPr>
          <w:sz w:val="32"/>
          <w:szCs w:val="32"/>
        </w:rPr>
        <w:t xml:space="preserve">SZCZEGÓŁOWE INFORMACJE DOTYCZACE UDZIAŁU W PROJEKCIE ZAMIESZCZONE ZOSTAŁY W </w:t>
      </w:r>
      <w:r w:rsidRPr="00042F71">
        <w:rPr>
          <w:sz w:val="32"/>
          <w:szCs w:val="32"/>
          <w:u w:val="single"/>
        </w:rPr>
        <w:t>REGULAMINIE UCZESTNICTWA W PROJEKCIE</w:t>
      </w:r>
      <w:r w:rsidRPr="00042F71">
        <w:rPr>
          <w:sz w:val="32"/>
          <w:szCs w:val="32"/>
        </w:rPr>
        <w:t xml:space="preserve"> ORAZ NA STRONIE INTERNETOWEJ SZKOŁY</w:t>
      </w:r>
    </w:p>
    <w:p w14:paraId="3C5474AD" w14:textId="77777777" w:rsidR="00042F71" w:rsidRPr="00042F71" w:rsidRDefault="00042F71" w:rsidP="00042F71">
      <w:pPr>
        <w:spacing w:after="200" w:line="276" w:lineRule="auto"/>
        <w:jc w:val="center"/>
        <w:rPr>
          <w:sz w:val="32"/>
          <w:szCs w:val="32"/>
        </w:rPr>
      </w:pPr>
      <w:r w:rsidRPr="00042F71">
        <w:rPr>
          <w:sz w:val="32"/>
          <w:szCs w:val="32"/>
        </w:rPr>
        <w:t>INFORMACJE NT. PROJEKTU MOŻNA TAKŻE UZYSKAĆ W BIURZE PROJEKTU, ZNAJDUJĄCYM SIĘ  W ZESPOLE SZKÓŁ TECHNICZNYCH I OGÓLNOKSZTAŁCĄCYCH W LIMANOWEJ</w:t>
      </w:r>
    </w:p>
    <w:p w14:paraId="0F0CE8E4" w14:textId="77777777" w:rsidR="00042F71" w:rsidRPr="00042F71" w:rsidRDefault="00042F71" w:rsidP="00042F71">
      <w:pPr>
        <w:spacing w:after="200" w:line="276" w:lineRule="auto"/>
        <w:jc w:val="center"/>
        <w:rPr>
          <w:sz w:val="32"/>
          <w:szCs w:val="32"/>
        </w:rPr>
      </w:pPr>
      <w:r w:rsidRPr="00042F71">
        <w:rPr>
          <w:sz w:val="32"/>
          <w:szCs w:val="32"/>
        </w:rPr>
        <w:t>UL. ZYGMUNTA AUGUSTA 8</w:t>
      </w:r>
    </w:p>
    <w:p w14:paraId="46174EA9" w14:textId="77777777" w:rsidR="0089627E" w:rsidRDefault="0089627E"/>
    <w:sectPr w:rsidR="0089627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4134B" w14:textId="77777777" w:rsidR="0089627E" w:rsidRDefault="0089627E" w:rsidP="0089627E">
      <w:pPr>
        <w:spacing w:after="0" w:line="240" w:lineRule="auto"/>
      </w:pPr>
      <w:r>
        <w:separator/>
      </w:r>
    </w:p>
  </w:endnote>
  <w:endnote w:type="continuationSeparator" w:id="0">
    <w:p w14:paraId="30A98F4D" w14:textId="77777777" w:rsidR="0089627E" w:rsidRDefault="0089627E" w:rsidP="0089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07DC4" w14:textId="29321FB8" w:rsidR="0089627E" w:rsidRPr="0089627E" w:rsidRDefault="0089627E" w:rsidP="0089627E">
    <w:pPr>
      <w:pStyle w:val="Stopka"/>
      <w:jc w:val="center"/>
      <w:rPr>
        <w:b/>
        <w:bCs/>
        <w:i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42DAF6" wp14:editId="5AD712CA">
              <wp:simplePos x="0" y="0"/>
              <wp:positionH relativeFrom="column">
                <wp:posOffset>-899160</wp:posOffset>
              </wp:positionH>
              <wp:positionV relativeFrom="paragraph">
                <wp:posOffset>-41910</wp:posOffset>
              </wp:positionV>
              <wp:extent cx="7554595" cy="21590"/>
              <wp:effectExtent l="0" t="0" r="8255" b="16510"/>
              <wp:wrapNone/>
              <wp:docPr id="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4595" cy="2159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077EE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-70.8pt;margin-top:-3.3pt;width:594.85pt;height:1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"/>
          </w:pict>
        </mc:Fallback>
      </mc:AlternateContent>
    </w:r>
    <w:r w:rsidRPr="003C46E3">
      <w:rPr>
        <w:b/>
        <w:sz w:val="16"/>
        <w:szCs w:val="16"/>
      </w:rPr>
      <w:t>Projekt współfinansowany ze środków</w:t>
    </w:r>
    <w:r>
      <w:rPr>
        <w:b/>
        <w:sz w:val="16"/>
        <w:szCs w:val="16"/>
      </w:rPr>
      <w:t xml:space="preserve"> programu</w:t>
    </w:r>
    <w:r w:rsidRPr="003C46E3">
      <w:rPr>
        <w:b/>
        <w:sz w:val="16"/>
        <w:szCs w:val="16"/>
      </w:rPr>
      <w:t xml:space="preserve"> </w:t>
    </w:r>
    <w:r w:rsidRPr="0089627E">
      <w:rPr>
        <w:b/>
        <w:bCs/>
        <w:sz w:val="16"/>
        <w:szCs w:val="16"/>
      </w:rPr>
      <w:t>Fundusze Europejskie dla Małopolski 2021–2027</w:t>
    </w:r>
  </w:p>
  <w:p w14:paraId="1CAEC185" w14:textId="528BA6C5" w:rsidR="0089627E" w:rsidRPr="009A0FF1" w:rsidRDefault="0089627E" w:rsidP="0089627E">
    <w:pPr>
      <w:pStyle w:val="Stopka"/>
    </w:pPr>
    <w:r w:rsidRPr="0089627E">
      <w:rPr>
        <w:b/>
        <w:i/>
        <w:sz w:val="16"/>
        <w:szCs w:val="16"/>
      </w:rPr>
      <w:t xml:space="preserve">Rozwój CKZ przy Zespole Szkół </w:t>
    </w:r>
    <w:r w:rsidR="009075BC">
      <w:rPr>
        <w:b/>
        <w:i/>
        <w:sz w:val="16"/>
        <w:szCs w:val="16"/>
      </w:rPr>
      <w:t>T</w:t>
    </w:r>
    <w:r w:rsidRPr="0089627E">
      <w:rPr>
        <w:b/>
        <w:i/>
        <w:sz w:val="16"/>
        <w:szCs w:val="16"/>
      </w:rPr>
      <w:t>echnicznych i Ogólnokształcących w Limanowej – kontynuacja i uzupełnienie dotychczasowych działań</w:t>
    </w:r>
  </w:p>
  <w:p w14:paraId="2B86BAE6" w14:textId="77777777" w:rsidR="0089627E" w:rsidRDefault="008962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C9E6E" w14:textId="77777777" w:rsidR="0089627E" w:rsidRDefault="0089627E" w:rsidP="0089627E">
      <w:pPr>
        <w:spacing w:after="0" w:line="240" w:lineRule="auto"/>
      </w:pPr>
      <w:r>
        <w:separator/>
      </w:r>
    </w:p>
  </w:footnote>
  <w:footnote w:type="continuationSeparator" w:id="0">
    <w:p w14:paraId="2C2FC73B" w14:textId="77777777" w:rsidR="0089627E" w:rsidRDefault="0089627E" w:rsidP="00896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BF653" w14:textId="7700823D" w:rsidR="0089627E" w:rsidRDefault="0089627E">
    <w:pPr>
      <w:pStyle w:val="Nagwek"/>
    </w:pPr>
    <w:r w:rsidRPr="007F6B2D">
      <w:rPr>
        <w:noProof/>
      </w:rPr>
      <w:drawing>
        <wp:inline distT="0" distB="0" distL="0" distR="0" wp14:anchorId="17D39648" wp14:editId="22CEEA55">
          <wp:extent cx="5581650" cy="476250"/>
          <wp:effectExtent l="0" t="0" r="0" b="0"/>
          <wp:docPr id="1524424076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173871"/>
    <w:multiLevelType w:val="hybridMultilevel"/>
    <w:tmpl w:val="0AC0DCE0"/>
    <w:lvl w:ilvl="0" w:tplc="0415000F">
      <w:start w:val="1"/>
      <w:numFmt w:val="decimal"/>
      <w:lvlText w:val="%1."/>
      <w:lvlJc w:val="left"/>
      <w:pPr>
        <w:ind w:left="1066" w:hanging="360"/>
      </w:p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num w:numId="1" w16cid:durableId="1375427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7E"/>
    <w:rsid w:val="00042F71"/>
    <w:rsid w:val="000525F6"/>
    <w:rsid w:val="001C5A8C"/>
    <w:rsid w:val="003462DE"/>
    <w:rsid w:val="00521A91"/>
    <w:rsid w:val="006B3A3D"/>
    <w:rsid w:val="0089627E"/>
    <w:rsid w:val="009075BC"/>
    <w:rsid w:val="00C13786"/>
    <w:rsid w:val="00E4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61D7"/>
  <w15:chartTrackingRefBased/>
  <w15:docId w15:val="{5B049F7A-BB9D-4B50-9403-2341CC37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2DE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627E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89627E"/>
  </w:style>
  <w:style w:type="paragraph" w:styleId="Stopka">
    <w:name w:val="footer"/>
    <w:basedOn w:val="Normalny"/>
    <w:link w:val="StopkaZnak"/>
    <w:unhideWhenUsed/>
    <w:rsid w:val="0089627E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rsid w:val="00896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8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703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Majchrzak-Łubik</dc:creator>
  <cp:keywords/>
  <dc:description/>
  <cp:lastModifiedBy>Beata Majchrzak-Łubik</cp:lastModifiedBy>
  <cp:revision>5</cp:revision>
  <dcterms:created xsi:type="dcterms:W3CDTF">2024-07-17T11:01:00Z</dcterms:created>
  <dcterms:modified xsi:type="dcterms:W3CDTF">2024-09-13T09:56:00Z</dcterms:modified>
</cp:coreProperties>
</file>