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68" w:rsidRPr="00916468" w:rsidRDefault="00916468" w:rsidP="009164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64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  <w:r w:rsidRPr="00916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Technicznych i Ogólnokształcących im. Jana Pawła II w Limanowej zobowiązuje się zapewnić dostępność swojej strony internetowej zgodnie z przepisami ustawy z dnia 4 kwietnia 2019 r. o dostępności cyfrowej stron internetowych i aplikacji mobilnych podmiotów publicznych.</w:t>
      </w:r>
    </w:p>
    <w:p w:rsidR="00916468" w:rsidRPr="008A5797" w:rsidRDefault="00916468" w:rsidP="0091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 sprawie dostępności ma zastosowanie do strony internetowej </w:t>
      </w:r>
    </w:p>
    <w:p w:rsidR="00916468" w:rsidRPr="008A5797" w:rsidRDefault="00FD0978" w:rsidP="0091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916468" w:rsidRPr="008A57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https://zstio.edu.pl/</w:t>
        </w:r>
      </w:hyperlink>
      <w:r w:rsidR="00916468"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468" w:rsidRPr="008A5797" w:rsidRDefault="00916468" w:rsidP="0091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468" w:rsidRPr="008A5797" w:rsidRDefault="00916468" w:rsidP="0091646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publikacji i aktualizacji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Pr="00FD0978">
        <w:rPr>
          <w:rFonts w:ascii="Times New Roman" w:eastAsia="Times New Roman" w:hAnsi="Times New Roman" w:cs="Times New Roman"/>
          <w:sz w:val="24"/>
          <w:szCs w:val="24"/>
          <w:lang w:eastAsia="pl-PL"/>
        </w:rPr>
        <w:t>2014-01-15</w:t>
      </w: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ostatniej istotnej aktualizacji: </w:t>
      </w:r>
      <w:r w:rsidR="004A7ED7" w:rsidRPr="00ED6C09">
        <w:rPr>
          <w:rFonts w:ascii="Times New Roman" w:eastAsia="Times New Roman" w:hAnsi="Times New Roman" w:cs="Times New Roman"/>
          <w:sz w:val="24"/>
          <w:szCs w:val="24"/>
          <w:lang w:eastAsia="pl-PL"/>
        </w:rPr>
        <w:t>2023-09</w:t>
      </w:r>
      <w:r w:rsidRPr="00ED6C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D6C09" w:rsidRPr="00ED6C0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bookmarkStart w:id="0" w:name="_GoBack"/>
      <w:bookmarkEnd w:id="0"/>
    </w:p>
    <w:p w:rsidR="00916468" w:rsidRPr="008A5797" w:rsidRDefault="00916468" w:rsidP="00916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pod względem zgodności z ustawą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jest częściowo zgodna z ustawą z dnia 4 kwietnia 2019 r.  o dostępności cyfrowej stron internetowych i aplikacji mobilnych podmiotów publicznych z powodu niezgodności lub wyłączeń wymienionych poniżej: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na stronie informacje, w postaci artykułów lub załączników, nie są dostępne cyfrowo w całości: zostały opublikowane przed 2018-09-23 lub nie są wykorzystywane do realizacji bieżących zadań.</w:t>
      </w:r>
    </w:p>
    <w:p w:rsidR="00916468" w:rsidRPr="00ED6C09" w:rsidRDefault="00916468" w:rsidP="00916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sporządzenia deklaracji i m</w:t>
      </w:r>
      <w:r w:rsidRPr="00ED6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etoda oceny dostępności cyfrowej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C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sporządzono dnia: 2023-09-</w:t>
      </w:r>
      <w:r w:rsidR="008A5797" w:rsidRPr="00ED6C0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ED6C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6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Deklarację sporządzono na podstawie samooceny</w:t>
      </w: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 dane kontaktowe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osobą kontaktową jest: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Opiela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andrzej@wri.pl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18 3372602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Tą samą drogą można składać wnioski o udostępnienie informacji niedostępnej oraz składać skargi za brak zapewnienia dostępności.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Korzystanie z klawiatury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468" w:rsidRPr="008A5797" w:rsidRDefault="00916468" w:rsidP="00916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Udogodnienia</w:t>
      </w:r>
    </w:p>
    <w:p w:rsidR="00916468" w:rsidRPr="008A5797" w:rsidRDefault="00916468" w:rsidP="00ED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jest wyposażony w udogodnienia ułatwiające przeglądanie treści przez osoby niedowidzące:</w:t>
      </w:r>
    </w:p>
    <w:p w:rsidR="00916468" w:rsidRPr="008A5797" w:rsidRDefault="00916468" w:rsidP="00ED6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:rsidR="00916468" w:rsidRPr="008A5797" w:rsidRDefault="00916468" w:rsidP="00ED6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powiększenia/zmniejszenia wielkości liter na stronie</w:t>
      </w:r>
    </w:p>
    <w:p w:rsidR="00916468" w:rsidRPr="008A5797" w:rsidRDefault="00916468" w:rsidP="00ED6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zwiększenia interlinii oraz odstępów pomiędzy literami</w:t>
      </w:r>
    </w:p>
    <w:p w:rsidR="00916468" w:rsidRPr="008A5797" w:rsidRDefault="00916468" w:rsidP="00ED6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</w:t>
      </w:r>
    </w:p>
    <w:p w:rsidR="00916468" w:rsidRPr="008A5797" w:rsidRDefault="00916468" w:rsidP="00ED6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elementów nawigacyjnych</w:t>
      </w:r>
    </w:p>
    <w:p w:rsidR="00916468" w:rsidRPr="008A5797" w:rsidRDefault="00916468" w:rsidP="00916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procedury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 </w:t>
      </w:r>
      <w:hyperlink r:id="rId6" w:history="1">
        <w:r w:rsidRPr="008A5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www.rpo.gov.pl</w:t>
        </w:r>
      </w:hyperlink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 obiektów Zespołu Szkół Technicznych i Ogólnokształcących im. Jana Pawła II  </w:t>
      </w: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Limanowej usytuowany jest przy ul. Zygmunta Augusta 8.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 do budynków jest możliwy bezpośrednio z ul. Z. Augusta na parkingi: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przed budynkiem warsztatów,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-  przed halą sportową,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-  przed budynkiem szkolnym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1. Dostęp do budynku szkolnego dla osób niepełnosprawnych jest możliwy z parkingu szkolnego bezpośrednio na parter budynku skąd , korzystając z dźwigu osobowego, można przemieścić się na piętro.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Dostęp do hali sportowej jest możliwy bezpośrednio z poziomu parkingu na parter obiektu, skąd windą osobową można przemieścić się również na piętro hali oraz parter budynku szkolnego.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piętrze hali sportowej oraz w dziale samochodowym warsztatów szkolnych znajdują się sanitariaty przystosowane dla osób poruszających się na wózku inwalidzkim.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placu parkingowym przed budynkiem szkolnym, oraz przed budynkiem warsztatów szkolnych znajdują się wyznaczone i odpowiednio oznakowane miejsca parkingowe.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Dopuszcza się możliwość wstępu na teren budynków szkolnych z psem asystującym przystosowanym do obecności znacznej liczby osób.</w:t>
      </w:r>
    </w:p>
    <w:p w:rsidR="00916468" w:rsidRPr="008A5797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 ma możliwości skorzystania z tłumacza języka migowego na miejscu lub online.</w:t>
      </w:r>
    </w:p>
    <w:p w:rsidR="00916468" w:rsidRPr="00916468" w:rsidRDefault="00916468" w:rsidP="0091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797">
        <w:rPr>
          <w:rFonts w:ascii="Times New Roman" w:eastAsia="Times New Roman" w:hAnsi="Times New Roman" w:cs="Times New Roman"/>
          <w:sz w:val="24"/>
          <w:szCs w:val="24"/>
          <w:lang w:eastAsia="pl-PL"/>
        </w:rPr>
        <w:t>7. Istnieje możliwość udzielenia pomocy (przez przydzielonego pracownika) w poruszaniu się w obrębie obiektów szkolnych, po uprzednim zgłoszeniu takiej potrzeby.</w:t>
      </w:r>
    </w:p>
    <w:p w:rsidR="00B87001" w:rsidRDefault="00B87001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/>
    <w:p w:rsidR="004839D2" w:rsidRDefault="004839D2" w:rsidP="004839D2">
      <w:pPr>
        <w:jc w:val="both"/>
      </w:pPr>
    </w:p>
    <w:sectPr w:rsidR="004839D2" w:rsidSect="00B8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BF2"/>
    <w:multiLevelType w:val="multilevel"/>
    <w:tmpl w:val="DA1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11D50"/>
    <w:multiLevelType w:val="multilevel"/>
    <w:tmpl w:val="7F9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468"/>
    <w:rsid w:val="000E7065"/>
    <w:rsid w:val="002F0D1F"/>
    <w:rsid w:val="00363223"/>
    <w:rsid w:val="003829C2"/>
    <w:rsid w:val="0041261D"/>
    <w:rsid w:val="004839D2"/>
    <w:rsid w:val="004A7ED7"/>
    <w:rsid w:val="00683F46"/>
    <w:rsid w:val="008A5797"/>
    <w:rsid w:val="008E7D21"/>
    <w:rsid w:val="00916468"/>
    <w:rsid w:val="00AC46CB"/>
    <w:rsid w:val="00B87001"/>
    <w:rsid w:val="00BF5896"/>
    <w:rsid w:val="00C53BFC"/>
    <w:rsid w:val="00ED6C09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CEB9-05BC-44BE-9A33-41B619B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001"/>
  </w:style>
  <w:style w:type="paragraph" w:styleId="Nagwek2">
    <w:name w:val="heading 2"/>
    <w:basedOn w:val="Normalny"/>
    <w:link w:val="Nagwek2Znak"/>
    <w:uiPriority w:val="9"/>
    <w:qFormat/>
    <w:rsid w:val="0091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16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64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6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468"/>
    <w:rPr>
      <w:color w:val="0000FF"/>
      <w:u w:val="single"/>
    </w:rPr>
  </w:style>
  <w:style w:type="character" w:customStyle="1" w:styleId="wcaghide">
    <w:name w:val="wcag_hide"/>
    <w:basedOn w:val="Domylnaczcionkaakapitu"/>
    <w:rsid w:val="00916468"/>
  </w:style>
  <w:style w:type="paragraph" w:customStyle="1" w:styleId="ng-scope">
    <w:name w:val="ng-scope"/>
    <w:basedOn w:val="Normalny"/>
    <w:rsid w:val="0091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46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16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" TargetMode="External"/><Relationship Id="rId5" Type="http://schemas.openxmlformats.org/officeDocument/2006/relationships/hyperlink" Target="https://zstio.edu.pl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bkolarz</dc:creator>
  <cp:lastModifiedBy>AOpiela</cp:lastModifiedBy>
  <cp:revision>6</cp:revision>
  <dcterms:created xsi:type="dcterms:W3CDTF">2023-08-22T09:49:00Z</dcterms:created>
  <dcterms:modified xsi:type="dcterms:W3CDTF">2023-09-13T11:39:00Z</dcterms:modified>
</cp:coreProperties>
</file>